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jc w:val="center"/>
        <w:tblInd w:w="-33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2F6530" w:rsidTr="00A5269C">
        <w:trPr>
          <w:cantSplit/>
          <w:trHeight w:val="1176"/>
          <w:jc w:val="center"/>
        </w:trPr>
        <w:tc>
          <w:tcPr>
            <w:tcW w:w="9597" w:type="dxa"/>
            <w:hideMark/>
          </w:tcPr>
          <w:p w:rsidR="002F6530" w:rsidRDefault="002F65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7FBA0B" wp14:editId="1D113CFF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530" w:rsidRPr="002E1688" w:rsidTr="00A5269C">
        <w:trPr>
          <w:cantSplit/>
          <w:trHeight w:val="960"/>
          <w:jc w:val="center"/>
        </w:trPr>
        <w:tc>
          <w:tcPr>
            <w:tcW w:w="95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530" w:rsidRPr="002E1688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2E16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2F6530" w:rsidRPr="002E1688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2E16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2F6530" w:rsidRPr="002E1688" w:rsidRDefault="002F6530" w:rsidP="00CD6F5F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E1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proofErr w:type="gramStart"/>
            <w:r w:rsidRPr="002E1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E1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2F6530" w:rsidTr="00A5269C">
        <w:trPr>
          <w:cantSplit/>
          <w:trHeight w:val="32"/>
          <w:jc w:val="center"/>
        </w:trPr>
        <w:tc>
          <w:tcPr>
            <w:tcW w:w="95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6530" w:rsidRDefault="002F6530" w:rsidP="00A5269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F6530" w:rsidRPr="00A5269C" w:rsidRDefault="002F6530" w:rsidP="00A5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285CAF"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02</w:t>
      </w:r>
      <w:r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</w:t>
      </w:r>
      <w:r w:rsidR="008F5643"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</w:t>
      </w:r>
      <w:r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.201</w:t>
      </w:r>
      <w:r w:rsidR="00D76962"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5</w:t>
      </w:r>
      <w:r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№ </w:t>
      </w:r>
      <w:r w:rsidR="003B7F0E"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22</w:t>
      </w:r>
      <w:r w:rsidRPr="00A5269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2F6530" w:rsidRPr="00A5269C" w:rsidRDefault="002F6530" w:rsidP="00A5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5269C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A5269C">
        <w:rPr>
          <w:rFonts w:ascii="Times New Roman" w:eastAsia="Times New Roman" w:hAnsi="Times New Roman" w:cs="Times New Roman"/>
          <w:sz w:val="28"/>
          <w:szCs w:val="28"/>
          <w:lang w:eastAsia="en-US"/>
        </w:rPr>
        <w:t>. Туринская Слобода</w:t>
      </w: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 Комиссии по комплектованию муниципальных</w:t>
      </w:r>
      <w:r w:rsidR="00CD6F5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образовательных </w:t>
      </w:r>
      <w:r w:rsidR="00CD6F5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организац</w:t>
      </w: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ий, реализующих основную общеобразовательную программу</w:t>
      </w: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дошкольного образования в Слободо-Туринском</w:t>
      </w:r>
    </w:p>
    <w:p w:rsidR="00F27A0D" w:rsidRDefault="00D62C5E" w:rsidP="00D6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муниципальном </w:t>
      </w:r>
      <w:proofErr w:type="gramStart"/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районе</w:t>
      </w:r>
      <w:proofErr w:type="gramEnd"/>
      <w:r w:rsid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27A0D" w:rsidRP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новой редакции</w:t>
      </w:r>
    </w:p>
    <w:p w:rsidR="00F27A0D" w:rsidRDefault="00F27A0D" w:rsidP="00F2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F6530" w:rsidRDefault="00D62C5E" w:rsidP="00F27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«Положением о порядке комплектования, приема и отчисления детей в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образовательных организац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иях, реализующих основную общеобразовательную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новой редакции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утвержденным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Слободо-Туринского МОУО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D7696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-д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целях реализация полномочий в части комплектования воспитанниками МДО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Слободо-Туринского муниципального района</w:t>
      </w:r>
      <w:r w:rsidR="00C52174" w:rsidRPr="00C521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D6F5F" w:rsidRDefault="00CD6F5F" w:rsidP="00F27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ПОСТАНОВЛЯЮ: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Положение о Комиссии по комплектованию муниципальных образовательных 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ий, реализующих основную общеобразовательную программу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новой редакции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омиссия) (приложение № 1).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состав комиссии (приложение № 2).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3. Заведующим МДО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информировать родителей (законных представителей) об изменениях, внесенных в порядок комплектов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ания, приема и отчисления детей;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внести соответствующие изменения в Уставы МДО</w:t>
      </w:r>
      <w:r w:rsidR="00CD6F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2174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 разместить в доступном для родителей (законных представителей) месте информацию о работе Комиссии с указанием места расположения, графика работы, номера контактного телефона, перечня документов, необходимых для постановки на учет.</w:t>
      </w:r>
    </w:p>
    <w:p w:rsidR="00CD6F5F" w:rsidRPr="00CD6F5F" w:rsidRDefault="00CD6F5F" w:rsidP="00E90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CD6F5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Слободо-Т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7F0E">
        <w:rPr>
          <w:rFonts w:ascii="Times New Roman" w:hAnsi="Times New Roman" w:cs="Times New Roman"/>
          <w:sz w:val="28"/>
          <w:szCs w:val="28"/>
        </w:rPr>
        <w:t>ринского МОУО от 31.03.2014 № 43</w:t>
      </w:r>
      <w:r w:rsidRPr="00CD6F5F">
        <w:rPr>
          <w:rFonts w:ascii="Times New Roman" w:hAnsi="Times New Roman" w:cs="Times New Roman"/>
          <w:sz w:val="28"/>
          <w:szCs w:val="28"/>
        </w:rPr>
        <w:t>-д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комплектованию муниципальных образовательных организаций, реализующих основную общеобразовательную программу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дошкольного образования в Слободо-Туринском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районе в новой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F6530" w:rsidRPr="00CD6F5F" w:rsidRDefault="00CD6F5F" w:rsidP="00CD6F5F">
      <w:pPr>
        <w:pStyle w:val="ac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F6530"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</w:t>
      </w:r>
      <w:proofErr w:type="gramStart"/>
      <w:r w:rsidR="002F6530"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F6530" w:rsidRPr="00CD6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F6530" w:rsidRPr="00CD6F5F" w:rsidRDefault="002F6530" w:rsidP="00CD6F5F">
      <w:pPr>
        <w:pStyle w:val="ac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Default="00D62C5E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Начальник Слободо-Туринского МОУО:                                     Г.И. Фоминов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2F6530" w:rsidP="00CD6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2F6530">
          <w:pgSz w:w="11906" w:h="16838"/>
          <w:pgMar w:top="567" w:right="567" w:bottom="567" w:left="1134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F22E6" w:rsidTr="00DF22E6">
        <w:tc>
          <w:tcPr>
            <w:tcW w:w="6345" w:type="dxa"/>
          </w:tcPr>
          <w:p w:rsidR="00DF22E6" w:rsidRDefault="00DF22E6"/>
        </w:tc>
        <w:tc>
          <w:tcPr>
            <w:tcW w:w="3226" w:type="dxa"/>
          </w:tcPr>
          <w:p w:rsidR="00D62C5E" w:rsidRDefault="00D62C5E" w:rsidP="00DF22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D62C5E" w:rsidRDefault="00D62C5E" w:rsidP="00DF22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C5E" w:rsidRPr="00002ECC" w:rsidRDefault="00DF22E6" w:rsidP="00DF22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  <w:r w:rsidR="00D62C5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Слободо-Туринского муниципального отдела управления образованием</w:t>
            </w:r>
          </w:p>
          <w:p w:rsidR="00DF22E6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от 0</w:t>
            </w:r>
            <w:r w:rsidR="003B7F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.03.201</w:t>
            </w:r>
            <w:r w:rsidR="00D769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3B7F0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 </w:t>
            </w:r>
          </w:p>
          <w:p w:rsidR="00E90A79" w:rsidRPr="00002ECC" w:rsidRDefault="00E90A79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2E6" w:rsidRDefault="00DF22E6"/>
        </w:tc>
      </w:tr>
    </w:tbl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Положение</w:t>
      </w: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 xml:space="preserve">о Комиссии по комплектованию муниципальных образовательных </w:t>
      </w:r>
      <w:r w:rsidR="00CD6F5F">
        <w:rPr>
          <w:rFonts w:ascii="Times New Roman" w:eastAsia="Times New Roman" w:hAnsi="Times New Roman" w:cs="Times New Roman"/>
          <w:b/>
          <w:sz w:val="24"/>
          <w:szCs w:val="28"/>
        </w:rPr>
        <w:t>организац</w:t>
      </w: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ий, реализующих основную общеобразовательную программу дошкольного образования в Слободо-Туринском муниципальном районе.</w:t>
      </w:r>
    </w:p>
    <w:p w:rsidR="00D62C5E" w:rsidRP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1.Общие положения.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1.1. Комиссия по комплектованию муниципальных образовательных </w:t>
      </w:r>
      <w:r w:rsidR="00CD6F5F">
        <w:rPr>
          <w:rFonts w:ascii="Times New Roman" w:eastAsia="Times New Roman" w:hAnsi="Times New Roman" w:cs="Times New Roman"/>
          <w:sz w:val="24"/>
          <w:szCs w:val="28"/>
        </w:rPr>
        <w:t>организац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ий, реализующих основную общеобразовательную программу дошкольного образования в Слободо-Туринском муниципальном районе (далее - Комиссия) создается </w:t>
      </w:r>
      <w:r w:rsidR="00CD6F5F" w:rsidRPr="0042357F">
        <w:rPr>
          <w:rFonts w:ascii="Times New Roman" w:eastAsia="Times New Roman" w:hAnsi="Times New Roman" w:cs="Times New Roman"/>
          <w:sz w:val="24"/>
          <w:szCs w:val="28"/>
        </w:rPr>
        <w:t>постановлением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начальника Слободо-Туринского муниципального отдела управления образованием.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1.2.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62C5E">
        <w:rPr>
          <w:rFonts w:ascii="Times New Roman" w:eastAsia="Times New Roman" w:hAnsi="Times New Roman" w:cs="Times New Roman"/>
          <w:sz w:val="24"/>
          <w:szCs w:val="28"/>
        </w:rPr>
        <w:t>В своей работе Комиссия руководствуется Конституцией Российской Федерации, Федеральным законом Российской Федерации от 29.12.2012 № 273-ФЗ «Об образовании в Российской Федерации» (с изменениями и дополнениями), Федеральным законом от 06</w:t>
      </w:r>
      <w:r w:rsidR="00CD6F5F">
        <w:rPr>
          <w:rFonts w:ascii="Times New Roman" w:eastAsia="Times New Roman" w:hAnsi="Times New Roman" w:cs="Times New Roman"/>
          <w:sz w:val="24"/>
          <w:szCs w:val="28"/>
        </w:rPr>
        <w:t>.10.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2003 </w:t>
      </w:r>
      <w:r w:rsidR="00CD6F5F">
        <w:rPr>
          <w:rFonts w:ascii="Times New Roman" w:eastAsia="Times New Roman" w:hAnsi="Times New Roman" w:cs="Times New Roman"/>
          <w:sz w:val="24"/>
          <w:szCs w:val="28"/>
        </w:rPr>
        <w:t>№131-ФЗ «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Федерации» (с изменениями и дополнениями), приказом Министерства образования и науки Российской Федерации, Постановлением Главного государственного санитарного врача Российской Федерации от 15</w:t>
      </w:r>
      <w:r w:rsidR="00CD6F5F">
        <w:rPr>
          <w:rFonts w:ascii="Times New Roman" w:eastAsia="Times New Roman" w:hAnsi="Times New Roman" w:cs="Times New Roman"/>
          <w:sz w:val="24"/>
          <w:szCs w:val="28"/>
        </w:rPr>
        <w:t>.05.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2013 № 26 г</w:t>
      </w:r>
      <w:proofErr w:type="gramEnd"/>
      <w:r w:rsidRPr="00D62C5E">
        <w:rPr>
          <w:rFonts w:ascii="Times New Roman" w:eastAsia="Times New Roman" w:hAnsi="Times New Roman" w:cs="Times New Roman"/>
          <w:sz w:val="24"/>
          <w:szCs w:val="28"/>
        </w:rPr>
        <w:t>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действующими Федеральными и региональными нормативными документами в области образования.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1.3.</w:t>
      </w:r>
      <w:r w:rsidR="00CD6F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Целью деятельности Комиссии является реализация полномочий в части комплектования воспитанниками 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 xml:space="preserve">муниципальных дошкольных образовательных организаций (далее –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МДО</w:t>
      </w:r>
      <w:r w:rsidR="00CD6F5F">
        <w:rPr>
          <w:rFonts w:ascii="Times New Roman" w:eastAsia="Times New Roman" w:hAnsi="Times New Roman" w:cs="Times New Roman"/>
          <w:sz w:val="24"/>
          <w:szCs w:val="28"/>
        </w:rPr>
        <w:t>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1.4. 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ДОУ является: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1) гласность – информирование субъектов образования  об очередности, о наличии свободных мест, об изменениях очередности, об условиях приема в МДО</w:t>
      </w:r>
      <w:r w:rsidR="00DD42C1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2) открытость – включение в состав Комиссии представителей общественности, образовательных </w:t>
      </w:r>
      <w:r w:rsidR="00DD42C1">
        <w:rPr>
          <w:rFonts w:ascii="Times New Roman" w:eastAsia="Times New Roman" w:hAnsi="Times New Roman" w:cs="Times New Roman"/>
          <w:sz w:val="24"/>
          <w:szCs w:val="28"/>
        </w:rPr>
        <w:t>организац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ий;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3) коллегиальность – участие в подготовке решения всех членов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4) законность – принятие решения в соответствии с действующим законодательством.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2. Состав и структура Комиссии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2.1. Комиссия формируется из специалистов Слободо-Туринского муниципального отдела управления образованием (далее – МОУО), педагогических и руководящих работников МДО</w:t>
      </w:r>
      <w:r w:rsidR="00DD42C1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, представителей  организации профсоюза работников народного образования и науки РФ, представителей общественности.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2.2. 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8"/>
        </w:rPr>
        <w:t>нормативным актом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D42C1">
        <w:rPr>
          <w:rFonts w:ascii="Times New Roman" w:eastAsia="Times New Roman" w:hAnsi="Times New Roman" w:cs="Times New Roman"/>
          <w:sz w:val="24"/>
          <w:szCs w:val="28"/>
        </w:rPr>
        <w:t>Слободо-Туринского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МОУО на один год.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2.3. Возглавляет работу Комиссии  председатель. Председателем Комиссии является начальник Слободо-Туринского МОУО. При отсутствии председателя работу Комиссии возглавляет заместитель председателя Комиссии (заместитель начальника Слободо-Туринского МОУО).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2.4.Организацию работы Комиссии осуществляет   секретарь Комиссии.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3.Полномочия Комиссии</w:t>
      </w:r>
    </w:p>
    <w:p w:rsidR="00A5269C" w:rsidRDefault="00A5269C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3.1.Комиссия осуществляет: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прием родителей (законных представителей) для регистрации ребенка при постановке на очередь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регистрацию ребенка в очереди для приёма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взаимодействие с родителями (законными представителями) будущих воспитанников, руководителями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комплектование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к новому учебному году и доукомплектование групп в течение учебного года;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выдача родителям (законным представителям) путевок для устройства ребенка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подготовка сведений для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о предварительном  комплектовании или доукомплектовании;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подготовка сведений о потребности населения в предоставлении дошкольного образования;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подготовка сведений об очередности для приема детей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3.2. Комиссия принимает решения: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регистрации ребенка в очереди по поступившим документам;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предоставлении места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в очередном, внеочередном, первоочередном порядке;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об отказе в первоочередном, внеочере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дном предоставлении места в МДОО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снятии с учета в очереди для предоставления места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выборе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для внесения ребенка в список, по возможности учитывая желание родителей (законных представителей);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- о внесении ребенка в список предварительного комплектования    (доукомплектования); 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об итогах комплектования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об осуществлении посещения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с целью разрешения конфликтных ситуаций, получения дополнительной информации.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72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4. Компетенция председателя, заместителя председателя Комиссии, секретаря Комиссии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4.1.Председатель Комиссии (в его отс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утствии заместитель председателя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):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утверждает состав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определяет регламент работы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утверждает повестку заседаний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- подтверждает личной подписью и печатью 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отдела управления образованием исходящие документы Комиссии: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принимает отчет о комплектовании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4.2.Секретарь Комиссии: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готовит повестку заседаний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готовит проект п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остановлений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ведет прием родителей (законных представителей) для регистрации ребенка в очереди на прием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регистрирует детей в Журнале учета будущих воспитанников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выписывает и выдает родителям (законным представителям) уведомления о регистрации в очереди на прием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оформляет и выдает направление для устройства ребенка в МДО</w:t>
      </w:r>
      <w:r w:rsidR="0042357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производит регистрацию направлений в Журнале учета выданных направлений;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готовит ответы на обращения в МОУО по вопросам приема детей в МДО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4.3.Члены Комиссии: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осуществляют экспертизу представленных документов;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вносят предложения по рассматриваемым вопросам;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высказывают особое мнение в случае несогласия с принимаемым решением, которое фиксируется в протоколе решения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участвуют в обсуждении вопросов, предусмотренных повесткой Комиссией;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формируют списки очередников на свободные места  в МДО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5. Ответственность членов Комиссии</w:t>
      </w:r>
    </w:p>
    <w:p w:rsidR="00A5269C" w:rsidRPr="00D62C5E" w:rsidRDefault="00A5269C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5.1. Члены Комиссии обязаны: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присутствовать на заседаниях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осуществлять свою деятельность в соответствии с принципами работы Комиссии;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принимать решения в соответствии с действующими законодательствами;</w:t>
      </w:r>
    </w:p>
    <w:p w:rsid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5.2. Члены Комиссии несут ответственность за надлежащее исполнение  своих обязанностей в соответствии с законодательными актами, указанными в пункте 1.2. настоящего Положени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210D0" w:rsidRPr="00D62C5E" w:rsidRDefault="007210D0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6.Организация работы Комиссии</w:t>
      </w:r>
    </w:p>
    <w:p w:rsidR="00A5269C" w:rsidRPr="00D62C5E" w:rsidRDefault="00A5269C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6.1.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Комиссия создается сроком на 1 календарный год.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6.2.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Заседание Комиссии готовится секретарем не позднее, чем за 1 неделю до заседания Комиссии.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6.3. 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Заседания проводятся по мере накопления документов.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6.4.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Решение Комиссии является обязательным для всех МДО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sz w:val="24"/>
          <w:szCs w:val="24"/>
        </w:rPr>
        <w:t xml:space="preserve">6.5. Протокол  заседания Комиссии с принятым решением подписывают все присутствующие на заседании члены Комиссии.                                                                        </w:t>
      </w:r>
    </w:p>
    <w:p w:rsidR="00DF22E6" w:rsidRPr="00DF22E6" w:rsidRDefault="00DF22E6" w:rsidP="00DF22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F22E6" w:rsidRPr="00002ECC" w:rsidRDefault="00DF22E6" w:rsidP="00DF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2E6" w:rsidRPr="00002ECC" w:rsidRDefault="00DF22E6" w:rsidP="00FB3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ECC" w:rsidRDefault="00002ECC" w:rsidP="0000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ECC" w:rsidRDefault="00002ECC" w:rsidP="0000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ECC" w:rsidRDefault="00002ECC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ECC" w:rsidRDefault="00002ECC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02ECC" w:rsidTr="00002ECC">
        <w:tc>
          <w:tcPr>
            <w:tcW w:w="6345" w:type="dxa"/>
          </w:tcPr>
          <w:p w:rsidR="00002ECC" w:rsidRDefault="00002ECC" w:rsidP="00002E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02ECC" w:rsidRPr="00D62C5E" w:rsidRDefault="00002ECC" w:rsidP="0000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D62C5E"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  <w:p w:rsidR="00D62C5E" w:rsidRPr="00D62C5E" w:rsidRDefault="00D62C5E" w:rsidP="00002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C5E" w:rsidRPr="00D62C5E" w:rsidRDefault="00D62C5E" w:rsidP="00D62C5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62C5E" w:rsidRPr="00D62C5E" w:rsidRDefault="00D62C5E" w:rsidP="00D6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D62C5E" w:rsidRPr="00D62C5E" w:rsidRDefault="00D62C5E" w:rsidP="00D6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Слободо-Туринского муниципального отдела управления образованием</w:t>
            </w:r>
          </w:p>
          <w:p w:rsidR="00D62C5E" w:rsidRPr="00D62C5E" w:rsidRDefault="00D62C5E" w:rsidP="00D6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3B7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D769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B7F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 </w:t>
            </w:r>
          </w:p>
          <w:p w:rsidR="00002ECC" w:rsidRDefault="00002ECC" w:rsidP="00D62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Состав </w:t>
      </w:r>
      <w:r w:rsidRPr="00D6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комплектованию </w:t>
      </w: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b/>
          <w:bCs/>
          <w:sz w:val="24"/>
          <w:szCs w:val="24"/>
        </w:rPr>
        <w:t>МДО</w:t>
      </w:r>
      <w:r w:rsidR="007210D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6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Слободо-Туринского района.</w:t>
      </w:r>
    </w:p>
    <w:p w:rsidR="00D62C5E" w:rsidRP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72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 Фоминов Г.И. - начальник Слободо-Туринского муниципального отдела управлен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ия               образованием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председатель К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омиссии;</w:t>
      </w:r>
    </w:p>
    <w:p w:rsidR="00C12150" w:rsidRPr="00D62C5E" w:rsidRDefault="00C12150" w:rsidP="00D62C5E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2. Белых Л.Г. – заместитель начальника МОУО, 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заместитель председателя К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омиссии;</w:t>
      </w:r>
    </w:p>
    <w:p w:rsidR="00C12150" w:rsidRPr="00D62C5E" w:rsidRDefault="00C12150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spellStart"/>
      <w:r w:rsidRPr="00D62C5E">
        <w:rPr>
          <w:rFonts w:ascii="Times New Roman" w:eastAsia="Times New Roman" w:hAnsi="Times New Roman" w:cs="Times New Roman"/>
          <w:sz w:val="24"/>
          <w:szCs w:val="28"/>
        </w:rPr>
        <w:t>Кадникова</w:t>
      </w:r>
      <w:proofErr w:type="spellEnd"/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О.Г. – методист по дошк</w:t>
      </w:r>
      <w:r w:rsidR="007210D0">
        <w:rPr>
          <w:rFonts w:ascii="Times New Roman" w:eastAsia="Times New Roman" w:hAnsi="Times New Roman" w:cs="Times New Roman"/>
          <w:sz w:val="24"/>
          <w:szCs w:val="28"/>
        </w:rPr>
        <w:t>ольному образованию, секретарь К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омиссии;</w:t>
      </w:r>
    </w:p>
    <w:p w:rsidR="00C12150" w:rsidRPr="00D62C5E" w:rsidRDefault="00C12150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proofErr w:type="spellStart"/>
      <w:r w:rsidR="007210D0">
        <w:rPr>
          <w:rFonts w:ascii="Times New Roman" w:eastAsia="Times New Roman" w:hAnsi="Times New Roman" w:cs="Times New Roman"/>
          <w:sz w:val="24"/>
          <w:szCs w:val="28"/>
        </w:rPr>
        <w:t>Семенюк</w:t>
      </w:r>
      <w:proofErr w:type="spellEnd"/>
      <w:r w:rsidR="007210D0">
        <w:rPr>
          <w:rFonts w:ascii="Times New Roman" w:eastAsia="Times New Roman" w:hAnsi="Times New Roman" w:cs="Times New Roman"/>
          <w:sz w:val="24"/>
          <w:szCs w:val="28"/>
        </w:rPr>
        <w:t xml:space="preserve"> О.В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- юрис</w:t>
      </w:r>
      <w:r>
        <w:rPr>
          <w:rFonts w:ascii="Times New Roman" w:eastAsia="Times New Roman" w:hAnsi="Times New Roman" w:cs="Times New Roman"/>
          <w:sz w:val="24"/>
          <w:szCs w:val="28"/>
        </w:rPr>
        <w:t>консульт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 МКУ «ИМЦ ОУ </w:t>
      </w:r>
      <w:r w:rsidRPr="00D62C5E">
        <w:rPr>
          <w:rFonts w:ascii="Times New Roman" w:eastAsia="Times New Roman" w:hAnsi="Times New Roman" w:cs="Times New Roman"/>
          <w:sz w:val="24"/>
          <w:szCs w:val="24"/>
        </w:rPr>
        <w:t>Слободо-Туринского МР»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, член комиссии;</w:t>
      </w:r>
    </w:p>
    <w:p w:rsidR="00C12150" w:rsidRPr="00D62C5E" w:rsidRDefault="00C12150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D6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5.</w:t>
      </w:r>
      <w:r w:rsidRPr="00D6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Потанина Л.К.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-</w:t>
      </w:r>
      <w:r w:rsidR="007210D0" w:rsidRPr="007210D0">
        <w:rPr>
          <w:rFonts w:ascii="Times New Roman" w:hAnsi="Times New Roman" w:cs="Times New Roman"/>
          <w:sz w:val="28"/>
          <w:szCs w:val="28"/>
        </w:rPr>
        <w:t xml:space="preserve"> </w:t>
      </w:r>
      <w:r w:rsidR="007210D0">
        <w:rPr>
          <w:rFonts w:ascii="Times New Roman" w:hAnsi="Times New Roman" w:cs="Times New Roman"/>
          <w:sz w:val="24"/>
          <w:szCs w:val="24"/>
        </w:rPr>
        <w:t>п</w:t>
      </w:r>
      <w:r w:rsidR="007210D0" w:rsidRPr="007210D0">
        <w:rPr>
          <w:rFonts w:ascii="Times New Roman" w:hAnsi="Times New Roman" w:cs="Times New Roman"/>
          <w:sz w:val="24"/>
          <w:szCs w:val="24"/>
        </w:rPr>
        <w:t>редседатель РК профсоюза работников образования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, член комиссии.</w:t>
      </w:r>
      <w:r w:rsidRPr="00D62C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F22E6" w:rsidRDefault="00DF22E6" w:rsidP="00D62C5E">
      <w:pPr>
        <w:spacing w:after="0" w:line="240" w:lineRule="auto"/>
        <w:jc w:val="center"/>
      </w:pPr>
    </w:p>
    <w:sectPr w:rsidR="00DF22E6" w:rsidSect="00A526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72"/>
    <w:multiLevelType w:val="hybridMultilevel"/>
    <w:tmpl w:val="C68A3F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D2281B"/>
    <w:multiLevelType w:val="hybridMultilevel"/>
    <w:tmpl w:val="BF2C6C02"/>
    <w:lvl w:ilvl="0" w:tplc="E304A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B46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E9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EA6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AA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1E0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BE4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A3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4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5715"/>
    <w:multiLevelType w:val="hybridMultilevel"/>
    <w:tmpl w:val="0636B062"/>
    <w:lvl w:ilvl="0" w:tplc="0BF89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6F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2A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A8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A6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8B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1C1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1C6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CC6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530"/>
    <w:rsid w:val="00002ECC"/>
    <w:rsid w:val="000B4124"/>
    <w:rsid w:val="00181690"/>
    <w:rsid w:val="00285CAF"/>
    <w:rsid w:val="002E1688"/>
    <w:rsid w:val="002F6530"/>
    <w:rsid w:val="003B7F0E"/>
    <w:rsid w:val="0042357F"/>
    <w:rsid w:val="006075EE"/>
    <w:rsid w:val="007210D0"/>
    <w:rsid w:val="008C51F6"/>
    <w:rsid w:val="008F5643"/>
    <w:rsid w:val="00A5269C"/>
    <w:rsid w:val="00C12150"/>
    <w:rsid w:val="00C52174"/>
    <w:rsid w:val="00CD6F5F"/>
    <w:rsid w:val="00D62C5E"/>
    <w:rsid w:val="00D76962"/>
    <w:rsid w:val="00DD42C1"/>
    <w:rsid w:val="00DF22E6"/>
    <w:rsid w:val="00E90A79"/>
    <w:rsid w:val="00F27A0D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0"/>
  </w:style>
  <w:style w:type="paragraph" w:styleId="1">
    <w:name w:val="heading 1"/>
    <w:basedOn w:val="a"/>
    <w:next w:val="a"/>
    <w:link w:val="10"/>
    <w:qFormat/>
    <w:rsid w:val="00002E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02E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002EC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02E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E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2EC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02ECC"/>
    <w:rPr>
      <w:rFonts w:ascii="Times New Roman" w:eastAsia="Arial Unicode MS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02E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nhideWhenUsed/>
    <w:rsid w:val="00002ECC"/>
    <w:pPr>
      <w:spacing w:after="12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002ECC"/>
    <w:rPr>
      <w:rFonts w:ascii="Times New Roman" w:eastAsia="Calibri" w:hAnsi="Times New Roman" w:cs="Times New Roman"/>
      <w:lang w:eastAsia="en-US"/>
    </w:rPr>
  </w:style>
  <w:style w:type="numbering" w:customStyle="1" w:styleId="11">
    <w:name w:val="Нет списка1"/>
    <w:next w:val="a2"/>
    <w:semiHidden/>
    <w:unhideWhenUsed/>
    <w:rsid w:val="00002ECC"/>
  </w:style>
  <w:style w:type="paragraph" w:customStyle="1" w:styleId="blocktext">
    <w:name w:val="blocktext"/>
    <w:basedOn w:val="a"/>
    <w:rsid w:val="00002ECC"/>
    <w:pPr>
      <w:shd w:val="clear" w:color="auto" w:fill="FFFFFF"/>
      <w:spacing w:after="0" w:line="240" w:lineRule="auto"/>
      <w:ind w:left="1075" w:right="922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bodytextindent2">
    <w:name w:val="bodytextindent2"/>
    <w:basedOn w:val="a"/>
    <w:rsid w:val="00002ECC"/>
    <w:pPr>
      <w:shd w:val="clear" w:color="auto" w:fill="FFFFFF"/>
      <w:tabs>
        <w:tab w:val="left" w:pos="1159"/>
      </w:tabs>
      <w:spacing w:after="0" w:line="353" w:lineRule="atLeast"/>
      <w:ind w:left="727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nonformat">
    <w:name w:val="consplusnonformat"/>
    <w:rsid w:val="00002ECC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styleId="a6">
    <w:name w:val="Strong"/>
    <w:qFormat/>
    <w:rsid w:val="00002ECC"/>
    <w:rPr>
      <w:b/>
      <w:bCs/>
    </w:rPr>
  </w:style>
  <w:style w:type="paragraph" w:styleId="a7">
    <w:name w:val="Normal (Web)"/>
    <w:basedOn w:val="a"/>
    <w:rsid w:val="00002EC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02ECC"/>
    <w:pPr>
      <w:spacing w:before="34" w:after="34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2E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002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02E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002E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E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002E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02ECC"/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(3)_"/>
    <w:link w:val="34"/>
    <w:uiPriority w:val="99"/>
    <w:locked/>
    <w:rsid w:val="00002ECC"/>
    <w:rPr>
      <w:b/>
      <w:bCs/>
      <w:sz w:val="14"/>
      <w:szCs w:val="1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CC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02ECC"/>
    <w:pPr>
      <w:shd w:val="clear" w:color="auto" w:fill="FFFFFF"/>
      <w:spacing w:after="660" w:line="173" w:lineRule="exact"/>
    </w:pPr>
    <w:rPr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02ECC"/>
    <w:pPr>
      <w:shd w:val="clear" w:color="auto" w:fill="FFFFFF"/>
      <w:spacing w:before="660" w:after="180" w:line="223" w:lineRule="exact"/>
      <w:ind w:firstLine="1280"/>
    </w:pPr>
    <w:rPr>
      <w:b/>
      <w:bCs/>
      <w:sz w:val="18"/>
      <w:szCs w:val="18"/>
    </w:rPr>
  </w:style>
  <w:style w:type="table" w:customStyle="1" w:styleId="12">
    <w:name w:val="Сетка таблицы1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02ECC"/>
    <w:pPr>
      <w:spacing w:after="0" w:line="240" w:lineRule="auto"/>
    </w:pPr>
  </w:style>
  <w:style w:type="numbering" w:customStyle="1" w:styleId="24">
    <w:name w:val="Нет списка2"/>
    <w:next w:val="a2"/>
    <w:semiHidden/>
    <w:unhideWhenUsed/>
    <w:rsid w:val="0000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2015-03-02T06:24:00Z</cp:lastPrinted>
  <dcterms:created xsi:type="dcterms:W3CDTF">2014-03-14T09:28:00Z</dcterms:created>
  <dcterms:modified xsi:type="dcterms:W3CDTF">2015-03-02T06:24:00Z</dcterms:modified>
</cp:coreProperties>
</file>